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6D" w:rsidRDefault="007D750A" w:rsidP="007D750A">
      <w:pPr>
        <w:pStyle w:val="Titel"/>
      </w:pPr>
      <w:r>
        <w:t xml:space="preserve">Beratungsangebote </w:t>
      </w:r>
      <w:r>
        <w:br/>
        <w:t>des Gottesdienst-Instituts</w:t>
      </w:r>
    </w:p>
    <w:p w:rsidR="007D750A" w:rsidRDefault="007D750A" w:rsidP="007D750A">
      <w:r>
        <w:t xml:space="preserve">In vielen Gemeinden wird intensiv überlegt, wie der Heilige Abend 2020 in Zeiten der andauernden Corona-Pandemie gestaltet werden kann. Das Gottesdienst-Institut hat dazu ein </w:t>
      </w:r>
      <w:hyperlink r:id="rId6" w:tgtFrame="_blank" w:history="1">
        <w:r>
          <w:rPr>
            <w:rStyle w:val="Hyperlink"/>
          </w:rPr>
          <w:t>&gt; Handout mit vielen Gestaltungstipps</w:t>
        </w:r>
      </w:hyperlink>
      <w:r>
        <w:t xml:space="preserve"> erarbeitet, das wir als kostenloses Download anbieten (PDF, 14 Seiten).</w:t>
      </w:r>
    </w:p>
    <w:p w:rsidR="007D750A" w:rsidRDefault="007D750A" w:rsidP="007D750A">
      <w:r>
        <w:t xml:space="preserve">Zusätzlich bietet das Gottesdienst-Institut im Oktober und November wöchentlich </w:t>
      </w:r>
      <w:r>
        <w:rPr>
          <w:rStyle w:val="Fett"/>
        </w:rPr>
        <w:t>Online-Beratungen</w:t>
      </w:r>
      <w:r>
        <w:t xml:space="preserve"> für Fragen rund um die Gestaltung des Heiligen Abends unter Corona-Bedingungen an. Folgende Termine sind geplant:</w:t>
      </w:r>
    </w:p>
    <w:p w:rsidR="007D750A" w:rsidRDefault="007D750A" w:rsidP="007D750A">
      <w:pPr>
        <w:pStyle w:val="Listenabsatz"/>
        <w:numPr>
          <w:ilvl w:val="0"/>
          <w:numId w:val="6"/>
        </w:numPr>
      </w:pPr>
      <w:r>
        <w:t>Freitag, 9. Oktober, 14.30-16.30 Uhr</w:t>
      </w:r>
    </w:p>
    <w:p w:rsidR="007D750A" w:rsidRDefault="007D750A" w:rsidP="007D750A">
      <w:pPr>
        <w:pStyle w:val="Listenabsatz"/>
        <w:numPr>
          <w:ilvl w:val="0"/>
          <w:numId w:val="6"/>
        </w:numPr>
      </w:pPr>
      <w:r>
        <w:t>M</w:t>
      </w:r>
      <w:r>
        <w:t>ittwoch, 14. Oktober, 10-12 Uhr</w:t>
      </w:r>
    </w:p>
    <w:p w:rsidR="007D750A" w:rsidRDefault="007D750A" w:rsidP="007D750A">
      <w:pPr>
        <w:pStyle w:val="Listenabsatz"/>
        <w:numPr>
          <w:ilvl w:val="0"/>
          <w:numId w:val="6"/>
        </w:numPr>
      </w:pPr>
      <w:r>
        <w:t>Donnerstag, 22</w:t>
      </w:r>
      <w:r>
        <w:t>. Oktober, 14.30-16.30 Uhr</w:t>
      </w:r>
    </w:p>
    <w:p w:rsidR="007D750A" w:rsidRDefault="007D750A" w:rsidP="007D750A">
      <w:pPr>
        <w:pStyle w:val="Listenabsatz"/>
        <w:numPr>
          <w:ilvl w:val="0"/>
          <w:numId w:val="6"/>
        </w:numPr>
      </w:pPr>
      <w:r>
        <w:t>M</w:t>
      </w:r>
      <w:r>
        <w:t>ittwoch, 28. Oktober, 16-18 Uhr</w:t>
      </w:r>
    </w:p>
    <w:p w:rsidR="007D750A" w:rsidRDefault="007D750A" w:rsidP="007D750A">
      <w:pPr>
        <w:pStyle w:val="Listenabsatz"/>
        <w:numPr>
          <w:ilvl w:val="0"/>
          <w:numId w:val="6"/>
        </w:numPr>
      </w:pPr>
      <w:r>
        <w:t>D</w:t>
      </w:r>
      <w:r>
        <w:t>ienstag, 3. November, 10-12 Uhr</w:t>
      </w:r>
    </w:p>
    <w:p w:rsidR="007D750A" w:rsidRDefault="007D750A" w:rsidP="007D750A">
      <w:pPr>
        <w:pStyle w:val="Listenabsatz"/>
        <w:numPr>
          <w:ilvl w:val="0"/>
          <w:numId w:val="6"/>
        </w:numPr>
      </w:pPr>
      <w:r>
        <w:t>Donnerstag</w:t>
      </w:r>
      <w:r>
        <w:t>, 12. November, 14.30-16.30 Uhr</w:t>
      </w:r>
    </w:p>
    <w:p w:rsidR="007D750A" w:rsidRDefault="007D750A" w:rsidP="007D750A">
      <w:pPr>
        <w:pStyle w:val="Listenabsatz"/>
        <w:numPr>
          <w:ilvl w:val="0"/>
          <w:numId w:val="6"/>
        </w:numPr>
      </w:pPr>
      <w:r>
        <w:t>Donnerstag, 19. November, 10-12 Uhr</w:t>
      </w:r>
    </w:p>
    <w:p w:rsidR="007D750A" w:rsidRDefault="007D750A" w:rsidP="007D750A">
      <w:r>
        <w:t xml:space="preserve">Im ersten Teil der Online-Beratung wird Jens </w:t>
      </w:r>
      <w:proofErr w:type="spellStart"/>
      <w:r>
        <w:t>Uhlendorf</w:t>
      </w:r>
      <w:proofErr w:type="spellEnd"/>
      <w:r>
        <w:t xml:space="preserve">, Referent für Offene Gottesdienstformen, eine Einführung gestalten (ca. 45 Min.) - ein Impulsreferat anhand des Handouts "Heiliger Abend in Corona-Zeiten" für alle, die nicht gerne nur lesen bzw. für alle, die neugierig auf die Idee hinter der Idee sind. </w:t>
      </w:r>
      <w:r>
        <w:br/>
        <w:t xml:space="preserve">Der Schwerpunkt wird auf Varianten für Präsenzveranstaltungen am Heiligen Abend liegen. </w:t>
      </w:r>
      <w:r>
        <w:br/>
        <w:t xml:space="preserve">Der Zweite Teil der Online-Beratung ist für konkrete Fragen und vertiefende Anregungen gedacht. Gerne können Sie auch schon vor der jeweiligen Online-Sitzung Ihre Fragen oder auch Anregungen an Jens </w:t>
      </w:r>
      <w:proofErr w:type="spellStart"/>
      <w:r>
        <w:t>Uhlendorf</w:t>
      </w:r>
      <w:proofErr w:type="spellEnd"/>
      <w:r>
        <w:t xml:space="preserve"> (</w:t>
      </w:r>
      <w:hyperlink r:id="rId7" w:history="1">
        <w:r>
          <w:rPr>
            <w:rStyle w:val="Hyperlink"/>
          </w:rPr>
          <w:t>uhlendorf@gottesdienstinstitut.org</w:t>
        </w:r>
      </w:hyperlink>
      <w:r>
        <w:t>) mailen.</w:t>
      </w:r>
    </w:p>
    <w:p w:rsidR="007D750A" w:rsidRDefault="007D750A" w:rsidP="007D750A">
      <w:r>
        <w:t xml:space="preserve">Alle Sitzungen sind öffentlich, eine </w:t>
      </w:r>
      <w:r>
        <w:rPr>
          <w:rStyle w:val="Fett"/>
        </w:rPr>
        <w:t>Anmeldung ist nicht erforderlich</w:t>
      </w:r>
      <w:r>
        <w:t>. Sie können jederzeit direkt über die Zoom-Meeting-</w:t>
      </w:r>
      <w:proofErr w:type="spellStart"/>
      <w:r>
        <w:t>Id</w:t>
      </w:r>
      <w:proofErr w:type="spellEnd"/>
      <w:r>
        <w:t xml:space="preserve"> 3656607882 an den Sitzungen teilnehmen oder über folgenden Link: </w:t>
      </w:r>
      <w:hyperlink r:id="rId8" w:history="1">
        <w:r>
          <w:rPr>
            <w:rStyle w:val="Hyperlink"/>
          </w:rPr>
          <w:t>https://zoom.us/j/3656607882</w:t>
        </w:r>
      </w:hyperlink>
      <w:r>
        <w:t>.</w:t>
      </w:r>
    </w:p>
    <w:p w:rsidR="007D750A" w:rsidRDefault="007D750A" w:rsidP="007D750A">
      <w:r>
        <w:t>Für Einzelberatungen stehen die Referentinnen und Referenten des Gottesdienst-Instituts auch weiter zur Verfügung - je nach Arbeitsbereich:</w:t>
      </w:r>
    </w:p>
    <w:p w:rsidR="007D750A" w:rsidRDefault="007D750A" w:rsidP="007D750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Offene Kirche am Heiligen Abend:</w:t>
      </w:r>
      <w:r>
        <w:t xml:space="preserve"> Andrea Felsenstein-Roßberg (</w:t>
      </w:r>
      <w:hyperlink r:id="rId9" w:history="1">
        <w:r>
          <w:rPr>
            <w:rStyle w:val="Hyperlink"/>
          </w:rPr>
          <w:t>felsenstein@gottesdienstinstitut.org</w:t>
        </w:r>
      </w:hyperlink>
      <w:r>
        <w:t>)</w:t>
      </w:r>
    </w:p>
    <w:p w:rsidR="007D750A" w:rsidRDefault="007D750A" w:rsidP="007D750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Kurzandachten, Verkündigung zu Bildmedien:</w:t>
      </w:r>
      <w:r>
        <w:t xml:space="preserve"> Christof </w:t>
      </w:r>
      <w:proofErr w:type="spellStart"/>
      <w:r>
        <w:t>Hechtel</w:t>
      </w:r>
      <w:proofErr w:type="spellEnd"/>
      <w:r>
        <w:t xml:space="preserve"> (</w:t>
      </w:r>
      <w:hyperlink r:id="rId10" w:history="1">
        <w:r>
          <w:rPr>
            <w:rStyle w:val="Hyperlink"/>
          </w:rPr>
          <w:t>hechtel@gottesdienstinstitut.org</w:t>
        </w:r>
      </w:hyperlink>
      <w:r>
        <w:t>)</w:t>
      </w:r>
    </w:p>
    <w:p w:rsidR="007D750A" w:rsidRDefault="007D750A" w:rsidP="007D750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Weihnachten digital:</w:t>
      </w:r>
      <w:r>
        <w:t xml:space="preserve"> Sabine Meister (</w:t>
      </w:r>
      <w:hyperlink r:id="rId11" w:history="1">
        <w:r>
          <w:rPr>
            <w:rStyle w:val="Hyperlink"/>
          </w:rPr>
          <w:t>meister@gottesdienstinstitut.org</w:t>
        </w:r>
      </w:hyperlink>
      <w:r>
        <w:t>)</w:t>
      </w:r>
    </w:p>
    <w:p w:rsidR="007D750A" w:rsidRDefault="007D750A" w:rsidP="007D750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Heiliger Abend zuhause mit Kindern und Familie</w:t>
      </w:r>
      <w:r>
        <w:t>: Valerie Ebert-Schewe (</w:t>
      </w:r>
      <w:hyperlink r:id="rId12" w:history="1">
        <w:r>
          <w:rPr>
            <w:rStyle w:val="Hyperlink"/>
          </w:rPr>
          <w:t>ebert-schewe@gottesdienstinstitut.org</w:t>
        </w:r>
      </w:hyperlink>
      <w:r>
        <w:t>)</w:t>
      </w:r>
    </w:p>
    <w:p w:rsidR="007D750A" w:rsidRDefault="007D750A" w:rsidP="007D750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Krippenspiel:</w:t>
      </w:r>
      <w:r>
        <w:t xml:space="preserve"> Jens </w:t>
      </w:r>
      <w:proofErr w:type="spellStart"/>
      <w:r>
        <w:t>Uhlendorf</w:t>
      </w:r>
      <w:proofErr w:type="spellEnd"/>
      <w:r>
        <w:t xml:space="preserve"> (</w:t>
      </w:r>
      <w:hyperlink r:id="rId13" w:history="1">
        <w:r>
          <w:rPr>
            <w:rStyle w:val="Hyperlink"/>
          </w:rPr>
          <w:t>uhlendorf@gottesdienstinstitut.org</w:t>
        </w:r>
      </w:hyperlink>
      <w:r>
        <w:t>)</w:t>
      </w:r>
    </w:p>
    <w:p w:rsidR="007D750A" w:rsidRDefault="007D750A" w:rsidP="007D750A">
      <w:r>
        <w:t xml:space="preserve">Zusätzlich zu unseren jetzt schon vorliegenden Angeboten im aktuellen Advents- und Weihnachtsversand (siehe unten) wird das Gottesdienst-Institut </w:t>
      </w:r>
      <w:r>
        <w:rPr>
          <w:rStyle w:val="Fett"/>
        </w:rPr>
        <w:t>ab Anfang November weitere Materialien</w:t>
      </w:r>
      <w:r>
        <w:t xml:space="preserve"> (viele als kostenlose Downloads) speziell für Advent und Weihnachten unter Corona-Bedingungen anbieten:</w:t>
      </w:r>
    </w:p>
    <w:p w:rsidR="007D750A" w:rsidRDefault="007D750A" w:rsidP="007D750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lastRenderedPageBreak/>
        <w:t>Leporello "Heilig Abend zuhause" (mit 3 Liedern, Weihnachtsgeschichte, Bild und Gedanken zum Bild)</w:t>
      </w:r>
    </w:p>
    <w:p w:rsidR="007D750A" w:rsidRDefault="007D750A" w:rsidP="007D750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Kurzansprachen</w:t>
      </w:r>
    </w:p>
    <w:p w:rsidR="007D750A" w:rsidRDefault="007D750A" w:rsidP="007D750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Aktualisierte Lesegottesdienste und Bildandachten</w:t>
      </w:r>
    </w:p>
    <w:p w:rsidR="007D750A" w:rsidRDefault="007D750A" w:rsidP="007D750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Impulse für einen </w:t>
      </w:r>
      <w:proofErr w:type="spellStart"/>
      <w:r>
        <w:t>Stationenweg</w:t>
      </w:r>
      <w:proofErr w:type="spellEnd"/>
      <w:r>
        <w:t xml:space="preserve"> mit Kindern und Familien an Heilig Abend</w:t>
      </w:r>
    </w:p>
    <w:p w:rsidR="007D750A" w:rsidRDefault="007D750A" w:rsidP="007D750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Weihnachten zuhause für Kinder und Familien</w:t>
      </w:r>
    </w:p>
    <w:p w:rsidR="007D750A" w:rsidRDefault="007D750A" w:rsidP="007D750A">
      <w:r>
        <w:t xml:space="preserve">Unsere fortwährend aktualisierten Angebote finden Sie ab Anfang November </w:t>
      </w:r>
      <w:hyperlink r:id="rId14" w:tgtFrame="_blank" w:history="1">
        <w:r>
          <w:rPr>
            <w:rStyle w:val="Hyperlink"/>
          </w:rPr>
          <w:t>-&gt; hier auf unserer Homepage.</w:t>
        </w:r>
      </w:hyperlink>
      <w:bookmarkStart w:id="0" w:name="_GoBack"/>
      <w:bookmarkEnd w:id="0"/>
    </w:p>
    <w:sectPr w:rsidR="007D75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C5"/>
    <w:multiLevelType w:val="multilevel"/>
    <w:tmpl w:val="1CF8BCAA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B6AE8"/>
    <w:multiLevelType w:val="hybridMultilevel"/>
    <w:tmpl w:val="4044BB3A"/>
    <w:lvl w:ilvl="0" w:tplc="595CB09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32CC2"/>
    <w:multiLevelType w:val="multilevel"/>
    <w:tmpl w:val="94E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075A6"/>
    <w:multiLevelType w:val="hybridMultilevel"/>
    <w:tmpl w:val="69426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5DFD"/>
    <w:multiLevelType w:val="hybridMultilevel"/>
    <w:tmpl w:val="147E750E"/>
    <w:lvl w:ilvl="0" w:tplc="D228CA34">
      <w:start w:val="1"/>
      <w:numFmt w:val="bullet"/>
      <w:lvlText w:val="¶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851"/>
    <w:multiLevelType w:val="hybridMultilevel"/>
    <w:tmpl w:val="979E1D50"/>
    <w:lvl w:ilvl="0" w:tplc="EBD62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F4359"/>
    <w:multiLevelType w:val="multilevel"/>
    <w:tmpl w:val="DF24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A04CD"/>
    <w:multiLevelType w:val="multilevel"/>
    <w:tmpl w:val="9466998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0A"/>
    <w:rsid w:val="000B02E0"/>
    <w:rsid w:val="00465F66"/>
    <w:rsid w:val="007D750A"/>
    <w:rsid w:val="007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26C9"/>
  <w15:chartTrackingRefBased/>
  <w15:docId w15:val="{96B72C4A-DF27-4EF8-81A6-8026D778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96D"/>
  </w:style>
  <w:style w:type="paragraph" w:styleId="berschrift1">
    <w:name w:val="heading 1"/>
    <w:basedOn w:val="Standard"/>
    <w:next w:val="Standard"/>
    <w:link w:val="berschrift1Zchn"/>
    <w:uiPriority w:val="9"/>
    <w:qFormat/>
    <w:rsid w:val="007F0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0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0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09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09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09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09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09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09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5F66"/>
    <w:rPr>
      <w:color w:val="auto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096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096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096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09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09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096D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096D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09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09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F09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F09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09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09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096D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F096D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7F096D"/>
    <w:rPr>
      <w:i/>
      <w:iCs/>
      <w:color w:val="auto"/>
    </w:rPr>
  </w:style>
  <w:style w:type="paragraph" w:styleId="KeinLeerraum">
    <w:name w:val="No Spacing"/>
    <w:uiPriority w:val="1"/>
    <w:qFormat/>
    <w:rsid w:val="007F096D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F09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096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096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096D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F096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F096D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F096D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F096D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F096D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F096D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7D75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D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3656607882" TargetMode="External"/><Relationship Id="rId13" Type="http://schemas.openxmlformats.org/officeDocument/2006/relationships/hyperlink" Target="mailto:uhlendorf@gottesdienstinstitut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uhlendorf@gottesdienstinstitut.org" TargetMode="External"/><Relationship Id="rId12" Type="http://schemas.openxmlformats.org/officeDocument/2006/relationships/hyperlink" Target="mailto:ebert-schewe@gottesdienstinstitut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ttesdienstinstitut.org/Heiliger-Abend-in-Corona-Zeiten.htm" TargetMode="External"/><Relationship Id="rId11" Type="http://schemas.openxmlformats.org/officeDocument/2006/relationships/hyperlink" Target="mailto:meister@gottesdienstinstitut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echtel@gottesdienstinstitu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lsenstein@gottesdienstinstitut.org" TargetMode="External"/><Relationship Id="rId14" Type="http://schemas.openxmlformats.org/officeDocument/2006/relationships/hyperlink" Target="http://www.gottesdienstinstitut.org/Heiliger-Abend-in-Corona-Zeiten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4875-34F8-49D7-9E06-B8086B5A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Florian</cp:lastModifiedBy>
  <cp:revision>1</cp:revision>
  <dcterms:created xsi:type="dcterms:W3CDTF">2020-10-13T15:48:00Z</dcterms:created>
  <dcterms:modified xsi:type="dcterms:W3CDTF">2020-10-13T15:50:00Z</dcterms:modified>
</cp:coreProperties>
</file>